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rPr>
          <w:rFonts w:ascii="Times New Roman" w:hAnsi="Times New Roman" w:eastAsia="Times New Roman" w:cs="Times New Roman"/>
        </w:rPr>
      </w:pPr>
      <w:r>
        <w:rPr>
          <w:rFonts w:eastAsia="Times New Roman" w:cs="Times New Roman" w:ascii="verdana;sans-serif" w:hAnsi="verdana;sans-serif"/>
          <w:b w:val="false"/>
          <w:i w:val="false"/>
          <w:caps w:val="false"/>
          <w:smallCaps w:val="false"/>
          <w:color w:val="000000"/>
          <w:spacing w:val="0"/>
          <w:sz w:val="24"/>
        </w:rPr>
        <w:t>Air Combat is all about making decisions for which way you're going to maneuver. In an engagement one of the most fundamental decisions that a pilot faces is simply "Which direction should I turn?"</w:t>
      </w:r>
      <w:r>
        <w:rPr>
          <w:rFonts w:eastAsia="Times New Roman" w:cs="Times New Roman" w:ascii="Times New Roman" w:hAnsi="Times New Roman"/>
        </w:rPr>
        <w:br/>
        <w:br/>
      </w:r>
      <w:r>
        <w:rPr>
          <w:rFonts w:eastAsia="Times New Roman" w:cs="Times New Roman" w:ascii="verdana;sans-serif" w:hAnsi="verdana;sans-serif"/>
          <w:b w:val="false"/>
          <w:i w:val="false"/>
          <w:caps w:val="false"/>
          <w:smallCaps w:val="false"/>
          <w:color w:val="000000"/>
          <w:spacing w:val="0"/>
          <w:sz w:val="24"/>
        </w:rPr>
        <w:t>The direction we turn has a dramatic impact upon the outcome of an engagement.</w:t>
      </w:r>
      <w:r>
        <w:rPr>
          <w:rFonts w:eastAsia="Times New Roman" w:cs="Times New Roman" w:ascii="Times New Roman" w:hAnsi="Times New Roman"/>
        </w:rPr>
        <w:br/>
        <w:br/>
      </w:r>
      <w:r>
        <w:rPr>
          <w:rFonts w:eastAsia="Times New Roman" w:cs="Times New Roman" w:ascii="verdana;sans-serif" w:hAnsi="verdana;sans-serif"/>
          <w:b w:val="false"/>
          <w:i w:val="false"/>
          <w:caps w:val="false"/>
          <w:smallCaps w:val="false"/>
          <w:color w:val="000000"/>
          <w:spacing w:val="0"/>
          <w:sz w:val="24"/>
        </w:rPr>
        <w:t>It may be surprising to people that the simple choice of whether you turn right or left, up or down could be so important. Because it can have such a big impact on a dogfight, we should take some time to review some of the critical factors for making better choices in the direction of our turns.</w:t>
      </w:r>
      <w:r>
        <w:rPr>
          <w:rFonts w:eastAsia="Times New Roman" w:cs="Times New Roman" w:ascii="Times New Roman" w:hAnsi="Times New Roman"/>
        </w:rPr>
        <w:br/>
        <w:br/>
      </w:r>
      <w:r>
        <w:rPr>
          <w:rStyle w:val="Strong"/>
          <w:rFonts w:eastAsia="Times New Roman" w:cs="Times New Roman" w:ascii="verdana;sans-serif" w:hAnsi="verdana;sans-serif"/>
          <w:b w:val="false"/>
          <w:i w:val="false"/>
          <w:caps w:val="false"/>
          <w:smallCaps w:val="false"/>
          <w:color w:val="000000"/>
          <w:spacing w:val="0"/>
          <w:sz w:val="24"/>
        </w:rPr>
        <w:t>REVIEW OF TWO CLASSES OF TURNS:</w:t>
      </w:r>
      <w:r>
        <w:rPr>
          <w:rFonts w:eastAsia="Times New Roman" w:cs="Times New Roman" w:ascii="Times New Roman" w:hAnsi="Times New Roman"/>
        </w:rPr>
        <w:br/>
      </w:r>
      <w:r>
        <w:rPr>
          <w:rFonts w:eastAsia="Times New Roman" w:cs="Times New Roman" w:ascii="verdana;sans-serif" w:hAnsi="verdana;sans-serif"/>
          <w:b w:val="false"/>
          <w:i w:val="false"/>
          <w:caps w:val="false"/>
          <w:smallCaps w:val="false"/>
          <w:color w:val="000000"/>
          <w:spacing w:val="0"/>
          <w:sz w:val="24"/>
        </w:rPr>
        <w:t>First we should spend some time reviewing nose-to-nose and nose-to-tail turns.  During a dogfight, as two aircraft's flight paths cross or merge, each pilot has a choice to make. They can continue flying straight along their flight path, or they can choose to turn and change direction. This change in direction or turn can be of short or long duration. If the pilots choose to turn, we can categorize the turn into two categories:</w:t>
      </w:r>
      <w:r>
        <w:rPr>
          <w:rFonts w:eastAsia="Times New Roman" w:cs="Times New Roman" w:ascii="Times New Roman" w:hAnsi="Times New Roman"/>
        </w:rPr>
        <w:br/>
        <w:br/>
      </w:r>
      <w:r>
        <w:rPr>
          <w:rFonts w:eastAsia="Times New Roman" w:cs="Times New Roman" w:ascii="verdana;sans-serif" w:hAnsi="verdana;sans-serif"/>
          <w:b w:val="false"/>
          <w:i w:val="false"/>
          <w:caps w:val="false"/>
          <w:smallCaps w:val="false"/>
          <w:color w:val="000000"/>
          <w:spacing w:val="0"/>
          <w:sz w:val="24"/>
        </w:rPr>
        <w:t>(1) One Circle or Nose-to-Nose Turn</w:t>
      </w:r>
      <w:r>
        <w:rPr>
          <w:rFonts w:eastAsia="Times New Roman" w:cs="Times New Roman" w:ascii="Times New Roman" w:hAnsi="Times New Roman"/>
        </w:rPr>
        <w:br/>
      </w:r>
      <w:r>
        <w:rPr>
          <w:rFonts w:eastAsia="Times New Roman" w:cs="Times New Roman" w:ascii="verdana;sans-serif" w:hAnsi="verdana;sans-serif"/>
          <w:b w:val="false"/>
          <w:i w:val="false"/>
          <w:caps w:val="false"/>
          <w:smallCaps w:val="false"/>
          <w:color w:val="000000"/>
          <w:spacing w:val="0"/>
          <w:sz w:val="24"/>
        </w:rPr>
        <w:t>(2) Two Circle or Nose-to-Tail Turn</w:t>
      </w:r>
      <w:r>
        <w:rPr>
          <w:rFonts w:eastAsia="Times New Roman" w:cs="Times New Roman" w:ascii="Times New Roman" w:hAnsi="Times New Roman"/>
        </w:rPr>
        <w:br/>
        <w:br/>
      </w:r>
      <w:r>
        <w:rPr>
          <w:rFonts w:eastAsia="Times New Roman" w:cs="Times New Roman" w:ascii="Times New Roman" w:hAnsi="Times New Roman"/>
          <w:caps w:val="false"/>
          <w:smallCaps w:val="false"/>
          <w:color w:val="000000"/>
          <w:spacing w:val="0"/>
        </w:rPr>
        <w:t> </w:t>
      </w:r>
      <w:r>
        <w:rPr>
          <w:rFonts w:eastAsia="Times New Roman" w:cs="Times New Roman" w:ascii="Times New Roman" w:hAnsi="Times New Roman"/>
        </w:rPr>
        <w:br/>
      </w:r>
      <w:r>
        <w:rPr>
          <w:rFonts w:eastAsia="Times New Roman" w:cs="Times New Roman" w:ascii="Times New Roman" w:hAnsi="Times New Roman"/>
        </w:rPr>
        <w:drawing>
          <wp:inline distT="0" distB="0" distL="0" distR="0">
            <wp:extent cx="720090" cy="36004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link="rId2"/>
                    <a:stretch>
                      <a:fillRect/>
                    </a:stretch>
                  </pic:blipFill>
                  <pic:spPr bwMode="auto">
                    <a:xfrm>
                      <a:off x="0" y="0"/>
                      <a:ext cx="720090" cy="360045"/>
                    </a:xfrm>
                    <a:prstGeom prst="rect">
                      <a:avLst/>
                    </a:prstGeom>
                    <a:noFill/>
                  </pic:spPr>
                </pic:pic>
              </a:graphicData>
            </a:graphic>
          </wp:inline>
        </w:drawing>
      </w:r>
      <w:r>
        <w:rPr>
          <w:rFonts w:eastAsia="Times New Roman" w:cs="Times New Roman" w:ascii="Times New Roman" w:hAnsi="Times New Roman"/>
        </w:rPr>
        <w:br/>
        <w:br/>
      </w:r>
      <w:r>
        <w:rPr>
          <w:rFonts w:eastAsia="Times New Roman" w:cs="Times New Roman" w:ascii="verdana;sans-serif" w:hAnsi="verdana;sans-serif"/>
          <w:b w:val="false"/>
          <w:i w:val="false"/>
          <w:caps w:val="false"/>
          <w:smallCaps w:val="false"/>
          <w:color w:val="000000"/>
          <w:spacing w:val="0"/>
          <w:sz w:val="24"/>
        </w:rPr>
        <w:t>For the sake of the discussion we’ll call the attacker in black and defender in red in the diagram above.</w:t>
      </w:r>
      <w:r>
        <w:rPr>
          <w:rFonts w:eastAsia="Times New Roman" w:cs="Times New Roman" w:ascii="Times New Roman" w:hAnsi="Times New Roman"/>
        </w:rPr>
        <w:br/>
        <w:br/>
      </w:r>
      <w:r>
        <w:rPr>
          <w:rStyle w:val="Strong"/>
          <w:rFonts w:eastAsia="Times New Roman" w:cs="Times New Roman" w:ascii="verdana;sans-serif" w:hAnsi="verdana;sans-serif"/>
          <w:b w:val="false"/>
          <w:i w:val="false"/>
          <w:caps w:val="false"/>
          <w:smallCaps w:val="false"/>
          <w:color w:val="000000"/>
          <w:spacing w:val="0"/>
          <w:sz w:val="24"/>
        </w:rPr>
        <w:t>NOSE-TO-NOSE TURN</w:t>
      </w:r>
      <w:r>
        <w:rPr>
          <w:rFonts w:eastAsia="Times New Roman" w:cs="Times New Roman" w:ascii="Times New Roman" w:hAnsi="Times New Roman"/>
        </w:rPr>
        <w:br/>
      </w:r>
      <w:r>
        <w:rPr>
          <w:rFonts w:eastAsia="Times New Roman" w:cs="Times New Roman" w:ascii="verdana;sans-serif" w:hAnsi="verdana;sans-serif"/>
          <w:b w:val="false"/>
          <w:i w:val="false"/>
          <w:caps w:val="false"/>
          <w:smallCaps w:val="false"/>
          <w:color w:val="000000"/>
          <w:spacing w:val="0"/>
          <w:sz w:val="24"/>
        </w:rPr>
        <w:t>At the merge the attacker turns left in attempt to reverse his direction and get angles and position on the defender.   In a nose-to-nose turn, the defender responds by making a right-hand turn BACK INTO the attacker. Both airplanes are effectively turning back into each other's nose, thus a nose-to-nose turn.  The nose-to-nose turn is referred to as a "one circle" turn because the geometry of the flight paths make it appear as if the aircraft are creating a single circle more of less.</w:t>
      </w:r>
      <w:r>
        <w:rPr>
          <w:rFonts w:eastAsia="Times New Roman" w:cs="Times New Roman" w:ascii="Times New Roman" w:hAnsi="Times New Roman"/>
        </w:rPr>
        <w:br/>
        <w:br/>
      </w:r>
      <w:r>
        <w:rPr>
          <w:rStyle w:val="Strong"/>
          <w:rFonts w:eastAsia="Times New Roman" w:cs="Times New Roman" w:ascii="verdana;sans-serif" w:hAnsi="verdana;sans-serif"/>
          <w:b w:val="false"/>
          <w:i w:val="false"/>
          <w:caps w:val="false"/>
          <w:smallCaps w:val="false"/>
          <w:color w:val="000000"/>
          <w:spacing w:val="0"/>
          <w:sz w:val="24"/>
        </w:rPr>
        <w:t>NOSE-TO-TAIL TURN</w:t>
      </w:r>
      <w:r>
        <w:rPr>
          <w:rFonts w:eastAsia="Times New Roman" w:cs="Times New Roman" w:ascii="Times New Roman" w:hAnsi="Times New Roman"/>
        </w:rPr>
        <w:br/>
      </w:r>
      <w:r>
        <w:rPr>
          <w:rFonts w:eastAsia="Times New Roman" w:cs="Times New Roman" w:ascii="verdana;sans-serif" w:hAnsi="verdana;sans-serif"/>
          <w:b w:val="false"/>
          <w:i w:val="false"/>
          <w:caps w:val="false"/>
          <w:smallCaps w:val="false"/>
          <w:color w:val="000000"/>
          <w:spacing w:val="0"/>
          <w:sz w:val="24"/>
        </w:rPr>
        <w:t>A nose-to-tail turn on the other hand is different. In the diagram above the attacker again decides to make a left-hand turn into the defender at the merge. The defender however in this case decides to also make a left-hand turn AWAY from the attacker. Both airplanes noses are now effectively turning toward the other's tail, hence a "nose-to-tail" turn.  The nose-to-tail turn is referred to as a "two circle" turn because the geometry of the flight paths appear as if the airplanes are creating two circles in the sky.</w:t>
      </w:r>
      <w:r>
        <w:rPr>
          <w:rFonts w:eastAsia="Times New Roman" w:cs="Times New Roman" w:ascii="Times New Roman" w:hAnsi="Times New Roman"/>
        </w:rPr>
        <w:br/>
        <w:br/>
        <w:br/>
      </w:r>
      <w:r>
        <w:rPr>
          <w:rStyle w:val="Strong"/>
          <w:rFonts w:eastAsia="Times New Roman" w:cs="Times New Roman" w:ascii="verdana;sans-serif" w:hAnsi="verdana;sans-serif"/>
          <w:b w:val="false"/>
          <w:i w:val="false"/>
          <w:caps w:val="false"/>
          <w:smallCaps w:val="false"/>
          <w:color w:val="000000"/>
          <w:spacing w:val="0"/>
          <w:sz w:val="24"/>
        </w:rPr>
        <w:t>CRITICAL FACTORS THAT DECIDE ADVANTAGE:</w:t>
      </w:r>
      <w:r>
        <w:rPr>
          <w:rFonts w:eastAsia="Times New Roman" w:cs="Times New Roman" w:ascii="Times New Roman" w:hAnsi="Times New Roman"/>
        </w:rPr>
        <w:br/>
      </w:r>
      <w:r>
        <w:rPr>
          <w:rFonts w:eastAsia="Times New Roman" w:cs="Times New Roman" w:ascii="verdana;sans-serif" w:hAnsi="verdana;sans-serif"/>
          <w:b w:val="false"/>
          <w:i w:val="false"/>
          <w:caps w:val="false"/>
          <w:smallCaps w:val="false"/>
          <w:color w:val="000000"/>
          <w:spacing w:val="0"/>
          <w:sz w:val="24"/>
        </w:rPr>
        <w:t>In either case of nose-to-nose or nose-to-tail turns one or both aircraft are making the turn to try and gain a position/angles advantage on the other aircraft.  Depending on the type of turn different factors decide which aircraft has the advantage.  Understanding these factors is fundamental in making good decisions about which way we should turn in a fight.  I’ve seen many pilots who make that turn at the merge without regard for these factors not realizing that the simple choice of their turn was the key decider in their loss.</w:t>
      </w:r>
      <w:r>
        <w:rPr>
          <w:rFonts w:eastAsia="Times New Roman" w:cs="Times New Roman" w:ascii="Times New Roman" w:hAnsi="Times New Roman"/>
        </w:rPr>
        <w:br/>
        <w:br/>
      </w:r>
      <w:r>
        <w:rPr>
          <w:rStyle w:val="Emphasis"/>
          <w:rFonts w:eastAsia="Times New Roman" w:cs="Times New Roman" w:ascii="verdana;sans-serif" w:hAnsi="verdana;sans-serif"/>
          <w:b w:val="false"/>
          <w:i/>
          <w:caps w:val="false"/>
          <w:smallCaps w:val="false"/>
          <w:color w:val="000000"/>
          <w:spacing w:val="0"/>
          <w:sz w:val="24"/>
        </w:rPr>
        <w:t>For a nose-to-nose turn, turn radius is what dominates and the aircraft with the SMALLER turn radius gains the advantage.</w:t>
      </w:r>
      <w:r>
        <w:rPr>
          <w:rFonts w:eastAsia="Times New Roman" w:cs="Times New Roman" w:ascii="Times New Roman" w:hAnsi="Times New Roman"/>
        </w:rPr>
        <w:br/>
        <w:br/>
      </w:r>
      <w:r>
        <w:rPr>
          <w:rFonts w:eastAsia="Times New Roman" w:cs="Times New Roman" w:ascii="verdana;sans-serif" w:hAnsi="verdana;sans-serif"/>
          <w:b w:val="false"/>
          <w:i w:val="false"/>
          <w:caps w:val="false"/>
          <w:smallCaps w:val="false"/>
          <w:color w:val="000000"/>
          <w:spacing w:val="0"/>
          <w:sz w:val="24"/>
        </w:rPr>
        <w:t>The following diagram demonstrates this principle.</w:t>
      </w:r>
      <w:r>
        <w:rPr>
          <w:rFonts w:eastAsia="Times New Roman" w:cs="Times New Roman" w:ascii="Times New Roman" w:hAnsi="Times New Roman"/>
        </w:rPr>
        <w:br/>
        <w:br/>
      </w:r>
      <w:r>
        <w:rPr>
          <w:rFonts w:eastAsia="Times New Roman" w:cs="Times New Roman" w:ascii="Times New Roman" w:hAnsi="Times New Roman"/>
        </w:rPr>
        <w:drawing>
          <wp:inline distT="0" distB="0" distL="0" distR="0">
            <wp:extent cx="720090" cy="360045"/>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link="rId3"/>
                    <a:stretch>
                      <a:fillRect/>
                    </a:stretch>
                  </pic:blipFill>
                  <pic:spPr bwMode="auto">
                    <a:xfrm>
                      <a:off x="0" y="0"/>
                      <a:ext cx="720090" cy="360045"/>
                    </a:xfrm>
                    <a:prstGeom prst="rect">
                      <a:avLst/>
                    </a:prstGeom>
                    <a:noFill/>
                  </pic:spPr>
                </pic:pic>
              </a:graphicData>
            </a:graphic>
          </wp:inline>
        </w:drawing>
      </w:r>
      <w:r>
        <w:rPr>
          <w:rFonts w:eastAsia="Times New Roman" w:cs="Times New Roman" w:ascii="Times New Roman" w:hAnsi="Times New Roman"/>
        </w:rPr>
        <w:br/>
      </w:r>
      <w:r>
        <w:rPr>
          <w:rFonts w:eastAsia="Times New Roman" w:cs="Times New Roman" w:ascii="Times New Roman" w:hAnsi="Times New Roman"/>
          <w:caps w:val="false"/>
          <w:smallCaps w:val="false"/>
          <w:color w:val="000000"/>
          <w:spacing w:val="0"/>
        </w:rPr>
        <w:t> </w:t>
      </w:r>
      <w:r>
        <w:rPr>
          <w:rFonts w:eastAsia="Times New Roman" w:cs="Times New Roman" w:ascii="Times New Roman" w:hAnsi="Times New Roman"/>
        </w:rPr>
        <w:br/>
      </w:r>
      <w:r>
        <w:rPr>
          <w:rFonts w:eastAsia="Times New Roman" w:cs="Times New Roman" w:ascii="verdana;sans-serif" w:hAnsi="verdana;sans-serif"/>
          <w:b w:val="false"/>
          <w:i w:val="false"/>
          <w:caps w:val="false"/>
          <w:smallCaps w:val="false"/>
          <w:color w:val="000000"/>
          <w:spacing w:val="0"/>
          <w:sz w:val="24"/>
        </w:rPr>
        <w:t>In the diagram, the fighter with the smaller turn radius is able to use geometry to his advantage in a nose-to-nose one circle fight.  The point is this: If you’re in a fighter that can turn with a smaller radius then in an angles fight you’re hoping for your opponent to make a nose-to-nose turn.  If you’re in the aircraft with the relative larger turn radius then making a nose-to-nose turn automatically puts you at a positional disadvantage.  Bear in mind that the better turning aircraft is relative and not always decided by the aircraft with the lower wing-loading.</w:t>
      </w:r>
      <w:r>
        <w:rPr>
          <w:rFonts w:eastAsia="Times New Roman" w:cs="Times New Roman" w:ascii="Times New Roman" w:hAnsi="Times New Roman"/>
        </w:rPr>
        <w:br/>
        <w:br/>
      </w:r>
      <w:r>
        <w:rPr>
          <w:rStyle w:val="Emphasis"/>
          <w:rFonts w:eastAsia="Times New Roman" w:cs="Times New Roman" w:ascii="verdana;sans-serif" w:hAnsi="verdana;sans-serif"/>
          <w:b w:val="false"/>
          <w:i/>
          <w:caps w:val="false"/>
          <w:smallCaps w:val="false"/>
          <w:color w:val="000000"/>
          <w:spacing w:val="0"/>
          <w:sz w:val="24"/>
        </w:rPr>
        <w:t>For a nose-to-tail turn, turn rate is what dominates and the aircraft that has the HIGHER turn rate and can get around the circle more quickly gains the advantage.</w:t>
      </w:r>
      <w:r>
        <w:rPr>
          <w:rFonts w:eastAsia="Times New Roman" w:cs="Times New Roman" w:ascii="Times New Roman" w:hAnsi="Times New Roman"/>
        </w:rPr>
        <w:br/>
        <w:br/>
      </w:r>
      <w:r>
        <w:rPr>
          <w:rFonts w:eastAsia="Times New Roman" w:cs="Times New Roman" w:ascii="verdana;sans-serif" w:hAnsi="verdana;sans-serif"/>
          <w:b w:val="false"/>
          <w:i w:val="false"/>
          <w:caps w:val="false"/>
          <w:smallCaps w:val="false"/>
          <w:color w:val="000000"/>
          <w:spacing w:val="0"/>
          <w:sz w:val="24"/>
        </w:rPr>
        <w:t>The following diagrams illustrate this principle.</w:t>
      </w:r>
      <w:r>
        <w:rPr>
          <w:rFonts w:eastAsia="Times New Roman" w:cs="Times New Roman" w:ascii="Times New Roman" w:hAnsi="Times New Roman"/>
        </w:rPr>
        <w:br/>
        <w:br/>
      </w:r>
      <w:r>
        <w:rPr>
          <w:rFonts w:eastAsia="Times New Roman" w:cs="Times New Roman" w:ascii="Times New Roman" w:hAnsi="Times New Roman"/>
        </w:rPr>
        <w:drawing>
          <wp:inline distT="0" distB="0" distL="0" distR="0">
            <wp:extent cx="720090" cy="360045"/>
            <wp:effectExtent l="0" t="0" r="0" b="0"/>
            <wp:docPr id="3"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pic:cNvPicPr>
                      <a:picLocks noChangeAspect="1" noChangeArrowheads="1"/>
                    </pic:cNvPicPr>
                  </pic:nvPicPr>
                  <pic:blipFill>
                    <a:blip r:link="rId4"/>
                    <a:stretch>
                      <a:fillRect/>
                    </a:stretch>
                  </pic:blipFill>
                  <pic:spPr bwMode="auto">
                    <a:xfrm>
                      <a:off x="0" y="0"/>
                      <a:ext cx="720090" cy="360045"/>
                    </a:xfrm>
                    <a:prstGeom prst="rect">
                      <a:avLst/>
                    </a:prstGeom>
                    <a:noFill/>
                  </pic:spPr>
                </pic:pic>
              </a:graphicData>
            </a:graphic>
          </wp:inline>
        </w:drawing>
      </w:r>
      <w:r>
        <w:rPr>
          <w:rFonts w:eastAsia="Times New Roman" w:cs="Times New Roman" w:ascii="Times New Roman" w:hAnsi="Times New Roman"/>
        </w:rPr>
        <w:br/>
      </w:r>
      <w:r>
        <w:rPr>
          <w:rFonts w:eastAsia="Times New Roman" w:cs="Times New Roman" w:ascii="Times New Roman" w:hAnsi="Times New Roman"/>
          <w:caps w:val="false"/>
          <w:smallCaps w:val="false"/>
          <w:color w:val="000000"/>
          <w:spacing w:val="0"/>
        </w:rPr>
        <w:t> </w:t>
      </w:r>
      <w:r>
        <w:rPr>
          <w:rFonts w:eastAsia="Times New Roman" w:cs="Times New Roman" w:ascii="Times New Roman" w:hAnsi="Times New Roman"/>
        </w:rPr>
        <w:br/>
      </w:r>
      <w:r>
        <w:rPr>
          <w:rFonts w:eastAsia="Times New Roman" w:cs="Times New Roman" w:ascii="verdana;sans-serif" w:hAnsi="verdana;sans-serif"/>
          <w:b w:val="false"/>
          <w:i w:val="false"/>
          <w:caps w:val="false"/>
          <w:smallCaps w:val="false"/>
          <w:color w:val="000000"/>
          <w:spacing w:val="0"/>
          <w:sz w:val="24"/>
        </w:rPr>
        <w:t>In this first diagram the fighters are in a two circle nose-to-tail fight.  One fighter has a smaller turn radius but both fighters have the same turn rate.  Even though one fighter has a smaller turn radius, because the turn rates are equal neither fighter is able to gain an angles advantage on the other.  Replace the situation with one fighter having a turn rate advantage and the following illustrates what occurs:</w:t>
      </w:r>
      <w:r>
        <w:rPr>
          <w:rFonts w:eastAsia="Times New Roman" w:cs="Times New Roman" w:ascii="Times New Roman" w:hAnsi="Times New Roman"/>
        </w:rPr>
        <w:br/>
        <w:br/>
      </w:r>
      <w:r>
        <w:rPr>
          <w:rFonts w:eastAsia="Times New Roman" w:cs="Times New Roman" w:ascii="Times New Roman" w:hAnsi="Times New Roman"/>
        </w:rPr>
        <w:drawing>
          <wp:inline distT="0" distB="0" distL="0" distR="0">
            <wp:extent cx="720090" cy="360045"/>
            <wp:effectExtent l="0" t="0" r="0" b="0"/>
            <wp:docPr id="4"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pic:cNvPicPr>
                      <a:picLocks noChangeAspect="1" noChangeArrowheads="1"/>
                    </pic:cNvPicPr>
                  </pic:nvPicPr>
                  <pic:blipFill>
                    <a:blip r:link="rId5"/>
                    <a:stretch>
                      <a:fillRect/>
                    </a:stretch>
                  </pic:blipFill>
                  <pic:spPr bwMode="auto">
                    <a:xfrm>
                      <a:off x="0" y="0"/>
                      <a:ext cx="720090" cy="360045"/>
                    </a:xfrm>
                    <a:prstGeom prst="rect">
                      <a:avLst/>
                    </a:prstGeom>
                    <a:noFill/>
                  </pic:spPr>
                </pic:pic>
              </a:graphicData>
            </a:graphic>
          </wp:inline>
        </w:drawing>
      </w:r>
      <w:r>
        <w:rPr>
          <w:rFonts w:eastAsia="Times New Roman" w:cs="Times New Roman" w:ascii="Times New Roman" w:hAnsi="Times New Roman"/>
        </w:rPr>
        <w:br/>
        <w:br/>
      </w:r>
      <w:r>
        <w:rPr>
          <w:rFonts w:eastAsia="Times New Roman" w:cs="Times New Roman" w:ascii="verdana;sans-serif" w:hAnsi="verdana;sans-serif"/>
          <w:b w:val="false"/>
          <w:i w:val="false"/>
          <w:caps w:val="false"/>
          <w:smallCaps w:val="false"/>
          <w:color w:val="000000"/>
          <w:spacing w:val="0"/>
          <w:sz w:val="24"/>
        </w:rPr>
        <w:t>As demonstrated in the above diagram the fighter with the higher sustained turn rate is able to gain angles on the fighter with the lower sustained turn rate.  Rate dominates the nose-to-tail two circle fight.</w:t>
      </w:r>
      <w:r>
        <w:rPr>
          <w:rFonts w:eastAsia="Times New Roman" w:cs="Times New Roman" w:ascii="Times New Roman" w:hAnsi="Times New Roman"/>
        </w:rPr>
        <w:br/>
        <w:br/>
      </w:r>
      <w:r>
        <w:rPr>
          <w:rFonts w:eastAsia="Times New Roman" w:cs="Times New Roman" w:ascii="verdana;sans-serif" w:hAnsi="verdana;sans-serif"/>
          <w:b w:val="false"/>
          <w:i w:val="false"/>
          <w:caps w:val="false"/>
          <w:smallCaps w:val="false"/>
          <w:color w:val="000000"/>
          <w:spacing w:val="0"/>
          <w:sz w:val="24"/>
        </w:rPr>
        <w:t>So far it appears that the better turning aircraft gains the advantage in either one cirle or two circle turns.  However take note of the two circle case.  Even though the fighter with the lower turn rate is at a disadvantage the nose-to-tail turn reduces the amount of angular gain in the nose-to-nose case.  In the right situation this can be used to force a flight path overshoot of the fighter with the higher turn rate.  Also the nose-to-tail turn gives the slower turning fighter room to maneuver as well compared to the nose-to-nose case.  Finally nose-to-tail turns take a lot more time to complete compared to nose-to-nose turns.  The energy tactician may use this as a method to turn bleed off the energy of the better turning fighter in order to setup an energy fight.</w:t>
      </w:r>
      <w:r>
        <w:rPr>
          <w:rFonts w:eastAsia="Times New Roman" w:cs="Times New Roman" w:ascii="Times New Roman" w:hAnsi="Times New Roman"/>
        </w:rPr>
        <w:br/>
        <w:br/>
      </w:r>
      <w:r>
        <w:rPr>
          <w:rFonts w:eastAsia="Times New Roman" w:cs="Times New Roman" w:ascii="verdana;sans-serif" w:hAnsi="verdana;sans-serif"/>
          <w:b w:val="false"/>
          <w:i w:val="false"/>
          <w:caps w:val="false"/>
          <w:smallCaps w:val="false"/>
          <w:color w:val="000000"/>
          <w:spacing w:val="0"/>
          <w:sz w:val="24"/>
        </w:rPr>
        <w:t>Summarizing:</w:t>
      </w:r>
      <w:r>
        <w:rPr>
          <w:rFonts w:eastAsia="Times New Roman" w:cs="Times New Roman" w:ascii="Times New Roman" w:hAnsi="Times New Roman"/>
        </w:rPr>
        <w:br/>
      </w:r>
      <w:r>
        <w:rPr>
          <w:rFonts w:eastAsia="Times New Roman" w:cs="Times New Roman" w:ascii="verdana;sans-serif" w:hAnsi="verdana;sans-serif"/>
          <w:b w:val="false"/>
          <w:i w:val="false"/>
          <w:caps w:val="false"/>
          <w:smallCaps w:val="false"/>
          <w:color w:val="000000"/>
          <w:spacing w:val="0"/>
          <w:sz w:val="24"/>
        </w:rPr>
        <w:t>In a nose-to-nose one circle fight, the fighter with smaller turn radius gains the advantage.</w:t>
      </w:r>
      <w:r>
        <w:rPr>
          <w:rFonts w:eastAsia="Times New Roman" w:cs="Times New Roman" w:ascii="Times New Roman" w:hAnsi="Times New Roman"/>
        </w:rPr>
        <w:br/>
      </w:r>
      <w:r>
        <w:rPr>
          <w:rFonts w:eastAsia="Times New Roman" w:cs="Times New Roman" w:ascii="verdana;sans-serif" w:hAnsi="verdana;sans-serif"/>
          <w:b w:val="false"/>
          <w:i w:val="false"/>
          <w:caps w:val="false"/>
          <w:smallCaps w:val="false"/>
          <w:color w:val="000000"/>
          <w:spacing w:val="0"/>
          <w:sz w:val="24"/>
        </w:rPr>
        <w:t>In a nose-to-tail two circle fight, the fighter with the higher turn rate gains the advantage.</w:t>
      </w:r>
      <w:r>
        <w:rPr>
          <w:rFonts w:eastAsia="Times New Roman" w:cs="Times New Roman" w:ascii="Times New Roman" w:hAnsi="Times New Roman"/>
        </w:rPr>
        <w:br/>
        <w:br/>
      </w:r>
      <w:r>
        <w:rPr>
          <w:rFonts w:eastAsia="Times New Roman" w:cs="Times New Roman" w:ascii="verdana;sans-serif" w:hAnsi="verdana;sans-serif"/>
          <w:b w:val="false"/>
          <w:i w:val="false"/>
          <w:caps w:val="false"/>
          <w:smallCaps w:val="false"/>
          <w:color w:val="000000"/>
          <w:spacing w:val="0"/>
          <w:sz w:val="24"/>
        </w:rPr>
        <w:t>Understanding these two factors should guide our decision making in which way to turn against an opponent.</w:t>
      </w:r>
      <w:r>
        <w:rPr>
          <w:rFonts w:eastAsia="Times New Roman" w:cs="Times New Roman" w:ascii="Times New Roman" w:hAnsi="Times New Roman"/>
        </w:rPr>
        <w:br/>
        <w:br/>
      </w:r>
      <w:r>
        <w:rPr>
          <w:rFonts w:eastAsia="Times New Roman" w:cs="Times New Roman" w:ascii="verdana;sans-serif" w:hAnsi="verdana;sans-serif"/>
          <w:b w:val="false"/>
          <w:i w:val="false"/>
          <w:caps w:val="false"/>
          <w:smallCaps w:val="false"/>
          <w:color w:val="000000"/>
          <w:spacing w:val="0"/>
          <w:sz w:val="24"/>
        </w:rPr>
        <w:t>Everything in air combat is relative.  Instead of treating the above as a maxim I’ll use specific examples instead.  To illustrate the principles of decision making in direction of turn we’ll examine various situational examples to demonstrate the concepts of deciding which way to turn and the resulting consequences good and bad.  I’ll reply with subsequent follow up posts with the situational examples to explore the concepts when I clean them up a bit.</w:t>
      </w:r>
      <w:r>
        <w:rPr>
          <w:rFonts w:eastAsia="Times New Roman" w:cs="Times New Roman" w:ascii="Times New Roman" w:hAnsi="Times New Roman"/>
        </w:rPr>
        <w:br/>
        <w:br/>
      </w:r>
      <w:r>
        <w:rPr>
          <w:rFonts w:eastAsia="Times New Roman" w:cs="Times New Roman" w:ascii="verdana;sans-serif" w:hAnsi="verdana;sans-serif"/>
          <w:b w:val="false"/>
          <w:i w:val="false"/>
          <w:caps w:val="false"/>
          <w:smallCaps w:val="false"/>
          <w:color w:val="000000"/>
          <w:spacing w:val="0"/>
          <w:sz w:val="24"/>
        </w:rPr>
        <w:t>Tango, XO</w:t>
      </w:r>
      <w:r>
        <w:rPr>
          <w:rFonts w:eastAsia="Times New Roman" w:cs="Times New Roman" w:ascii="Times New Roman" w:hAnsi="Times New Roman"/>
        </w:rPr>
        <w:br/>
      </w:r>
      <w:r>
        <w:rPr>
          <w:rStyle w:val="Strong"/>
          <w:rFonts w:eastAsia="Times New Roman" w:cs="Times New Roman" w:ascii="verdana;sans-serif" w:hAnsi="verdana;sans-serif"/>
          <w:b w:val="false"/>
          <w:i w:val="false"/>
          <w:caps w:val="false"/>
          <w:smallCaps w:val="false"/>
          <w:color w:val="000000"/>
          <w:spacing w:val="0"/>
          <w:sz w:val="24"/>
        </w:rPr>
        <w:t>412th FS Braunco Mustangs</w:t>
      </w:r>
      <w:r>
        <w:rPr>
          <w:rFonts w:eastAsia="Times New Roman" w:cs="Times New Roman" w:ascii="Times New Roman" w:hAnsi="Times New Roman"/>
        </w:rPr>
        <w:t xml:space="preserve"> </w:t>
      </w:r>
    </w:p>
    <w:sectPr>
      <w:headerReference w:type="even" r:id="rId6"/>
      <w:headerReference w:type="default" r:id="rId7"/>
      <w:headerReference w:type="first" r:id="rId8"/>
      <w:footerReference w:type="even" r:id="rId9"/>
      <w:footerReference w:type="default" r:id="rId10"/>
      <w:footerReference w:type="first" r:id="rId11"/>
      <w:type w:val="nextPage"/>
      <w:pgSz w:w="12240" w:h="15840"/>
      <w:pgMar w:left="1440" w:right="1440" w:gutter="0" w:header="90" w:top="1440" w:footer="36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swiss"/>
    <w:pitch w:val="variable"/>
  </w:font>
  <w:font w:name="Liberation Sans">
    <w:altName w:val="Arial"/>
    <w:charset w:val="00" w:characterSet="windows-1252"/>
    <w:family w:val="swiss"/>
    <w:pitch w:val="variable"/>
  </w:font>
  <w:font w:name="Georgia">
    <w:charset w:val="00" w:characterSet="windows-1252"/>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verdana">
    <w:altName w:val="sans-serif"/>
    <w:charset w:val="00" w:characterSet="windows-125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680" w:leader="none"/>
        <w:tab w:val="right" w:pos="9360" w:leader="none"/>
      </w:tabs>
      <w:spacing w:lineRule="auto" w:line="240" w:before="0" w:after="0"/>
      <w:jc w:val="center"/>
      <w:rPr>
        <w:color w:val="943734"/>
      </w:rPr>
    </w:pPr>
    <w:r>
      <w:rPr>
        <w:color w:val="000000"/>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680" w:leader="none"/>
        <w:tab w:val="right" w:pos="9360" w:leader="none"/>
      </w:tabs>
      <w:spacing w:lineRule="auto" w:line="240" w:before="0" w:after="0"/>
      <w:jc w:val="center"/>
      <w:rPr>
        <w:color w:val="943734"/>
      </w:rPr>
    </w:pPr>
    <w:r>
      <w:rPr>
        <w:color w:val="00000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spacing w:lineRule="auto" w:line="240" w:before="0" w:after="0"/>
      <w:jc w:val="center"/>
      <w:rPr>
        <w:color w:val="000000"/>
        <w:sz w:val="44"/>
        <w:szCs w:val="44"/>
      </w:rPr>
    </w:pPr>
    <w:r>
      <w:rPr>
        <w:color w:val="000000"/>
        <w:sz w:val="44"/>
        <w:szCs w:val="44"/>
      </w:rPr>
      <w:t>Fighter Tactics</w:t>
    </w:r>
  </w:p>
  <w:p>
    <w:pPr>
      <w:pStyle w:val="Normal"/>
      <w:pBdr/>
      <w:spacing w:lineRule="auto" w:line="240" w:before="0" w:after="0"/>
      <w:jc w:val="center"/>
      <w:rPr>
        <w:color w:val="000000"/>
        <w:sz w:val="44"/>
        <w:szCs w:val="44"/>
      </w:rPr>
    </w:pPr>
    <w:r>
      <w:rPr>
        <w:color w:val="000000"/>
        <w:sz w:val="44"/>
        <w:szCs w:val="44"/>
      </w:rPr>
      <w:t>“</w:t>
    </w:r>
    <w:r>
      <w:rPr>
        <w:color w:val="000000"/>
        <w:sz w:val="44"/>
        <w:szCs w:val="44"/>
      </w:rPr>
      <w:t>Which way do I turn?”</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spacing w:lineRule="auto" w:line="240" w:before="0" w:after="0"/>
      <w:jc w:val="center"/>
      <w:rPr>
        <w:color w:val="000000"/>
        <w:sz w:val="44"/>
        <w:szCs w:val="44"/>
      </w:rPr>
    </w:pPr>
    <w:r>
      <w:rPr>
        <w:color w:val="000000"/>
        <w:sz w:val="44"/>
        <w:szCs w:val="44"/>
      </w:rPr>
      <w:t>Fighter Tactics</w:t>
    </w:r>
  </w:p>
  <w:p>
    <w:pPr>
      <w:pStyle w:val="Normal"/>
      <w:pBdr/>
      <w:spacing w:lineRule="auto" w:line="240" w:before="0" w:after="0"/>
      <w:jc w:val="center"/>
      <w:rPr>
        <w:color w:val="000000"/>
        <w:sz w:val="44"/>
        <w:szCs w:val="44"/>
      </w:rPr>
    </w:pPr>
    <w:r>
      <w:rPr>
        <w:color w:val="000000"/>
        <w:sz w:val="44"/>
        <w:szCs w:val="44"/>
      </w:rPr>
      <w:t>“</w:t>
    </w:r>
    <w:r>
      <w:rPr>
        <w:color w:val="000000"/>
        <w:sz w:val="44"/>
        <w:szCs w:val="44"/>
      </w:rPr>
      <w:t>Which way do I turn?”</w:t>
    </w:r>
  </w:p>
</w:hdr>
</file>

<file path=word/settings.xml><?xml version="1.0" encoding="utf-8"?>
<w:settings xmlns:w="http://schemas.openxmlformats.org/wordprocessingml/2006/main">
  <w:zoom w:percent="100"/>
  <w:embedTrueTypeFonts/>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6" w:before="0" w:after="200"/>
      <w:jc w:val="start"/>
    </w:pPr>
    <w:rPr>
      <w:rFonts w:ascii="Calibri" w:hAnsi="Calibri" w:eastAsia="Calibri" w:cs="Calibri"/>
      <w:color w:val="auto"/>
      <w:kern w:val="0"/>
      <w:sz w:val="22"/>
      <w:szCs w:val="22"/>
      <w:lang w:val="en-US" w:eastAsia="en-US" w:bidi="ar-SA"/>
    </w:rPr>
  </w:style>
  <w:style w:type="paragraph" w:styleId="Heading1">
    <w:name w:val="heading 1"/>
    <w:basedOn w:val="Normal"/>
    <w:next w:val="Normal"/>
    <w:uiPriority w:val="9"/>
    <w:qFormat/>
    <w:pPr>
      <w:keepNext w:val="true"/>
      <w:keepLines/>
      <w:spacing w:before="480" w:after="120"/>
      <w:outlineLvl w:val="0"/>
    </w:pPr>
    <w:rPr>
      <w:b/>
      <w:sz w:val="48"/>
      <w:szCs w:val="48"/>
    </w:rPr>
  </w:style>
  <w:style w:type="paragraph" w:styleId="Heading2">
    <w:name w:val="heading 2"/>
    <w:basedOn w:val="Normal"/>
    <w:next w:val="Normal"/>
    <w:uiPriority w:val="9"/>
    <w:semiHidden/>
    <w:unhideWhenUsed/>
    <w:qFormat/>
    <w:pPr>
      <w:keepNext w:val="true"/>
      <w:keepLines/>
      <w:spacing w:before="360" w:after="80"/>
      <w:outlineLvl w:val="1"/>
    </w:pPr>
    <w:rPr>
      <w:b/>
      <w:sz w:val="36"/>
      <w:szCs w:val="36"/>
    </w:rPr>
  </w:style>
  <w:style w:type="paragraph" w:styleId="Heading3">
    <w:name w:val="heading 3"/>
    <w:basedOn w:val="Normal"/>
    <w:next w:val="Normal"/>
    <w:uiPriority w:val="9"/>
    <w:semiHidden/>
    <w:unhideWhenUsed/>
    <w:qFormat/>
    <w:pPr>
      <w:keepNext w:val="true"/>
      <w:keepLines/>
      <w:spacing w:before="280" w:after="80"/>
      <w:outlineLvl w:val="2"/>
    </w:pPr>
    <w:rPr>
      <w:b/>
      <w:sz w:val="28"/>
      <w:szCs w:val="28"/>
    </w:rPr>
  </w:style>
  <w:style w:type="paragraph" w:styleId="Heading4">
    <w:name w:val="heading 4"/>
    <w:basedOn w:val="Normal"/>
    <w:next w:val="Normal"/>
    <w:uiPriority w:val="9"/>
    <w:semiHidden/>
    <w:unhideWhenUsed/>
    <w:qFormat/>
    <w:pPr>
      <w:keepNext w:val="true"/>
      <w:keepLines/>
      <w:spacing w:before="240" w:after="40"/>
      <w:outlineLvl w:val="3"/>
    </w:pPr>
    <w:rPr>
      <w:b/>
      <w:sz w:val="24"/>
      <w:szCs w:val="24"/>
    </w:rPr>
  </w:style>
  <w:style w:type="paragraph" w:styleId="Heading5">
    <w:name w:val="heading 5"/>
    <w:basedOn w:val="Normal"/>
    <w:next w:val="Normal"/>
    <w:uiPriority w:val="9"/>
    <w:semiHidden/>
    <w:unhideWhenUsed/>
    <w:qFormat/>
    <w:pPr>
      <w:keepNext w:val="true"/>
      <w:keepLines/>
      <w:spacing w:before="220" w:after="40"/>
      <w:outlineLvl w:val="4"/>
    </w:pPr>
    <w:rPr>
      <w:b/>
    </w:rPr>
  </w:style>
  <w:style w:type="paragraph" w:styleId="Heading6">
    <w:name w:val="heading 6"/>
    <w:basedOn w:val="Normal"/>
    <w:next w:val="Normal"/>
    <w:uiPriority w:val="9"/>
    <w:semiHidden/>
    <w:unhideWhenUsed/>
    <w:qFormat/>
    <w:pPr>
      <w:keepNext w:val="true"/>
      <w:keepLines/>
      <w:spacing w:before="200" w:after="40"/>
      <w:outlineLvl w:val="5"/>
    </w:pPr>
    <w:rPr>
      <w:b/>
      <w:sz w:val="20"/>
      <w:szCs w:val="20"/>
    </w:rPr>
  </w:style>
  <w:style w:type="character" w:styleId="DefaultParagraphFont" w:default="1">
    <w:name w:val="Default Paragraph Font"/>
    <w:uiPriority w:val="1"/>
    <w:unhideWhenUsed/>
    <w:qFormat/>
    <w:rPr/>
  </w:style>
  <w:style w:type="character" w:styleId="Strong">
    <w:name w:val="Strong"/>
    <w:qFormat/>
    <w:rPr>
      <w:b/>
      <w:bCs/>
    </w:rPr>
  </w:style>
  <w:style w:type="character" w:styleId="Emphasis">
    <w:name w:val="Emphasis"/>
    <w:qFormat/>
    <w:rPr>
      <w:i/>
      <w:iCs/>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uiPriority w:val="10"/>
    <w:qFormat/>
    <w:pPr>
      <w:keepNext w:val="true"/>
      <w:keepLines/>
      <w:spacing w:before="480" w:after="120"/>
    </w:pPr>
    <w:rPr>
      <w:b/>
      <w:sz w:val="72"/>
      <w:szCs w:val="72"/>
    </w:rPr>
  </w:style>
  <w:style w:type="paragraph" w:styleId="Subtitle">
    <w:name w:val="Subtitle"/>
    <w:basedOn w:val="Normal"/>
    <w:next w:val="Normal"/>
    <w:uiPriority w:val="11"/>
    <w:qFormat/>
    <w:pPr>
      <w:keepNext w:val="true"/>
      <w:keepLines/>
      <w:spacing w:before="360" w:after="80"/>
    </w:pPr>
    <w:rPr>
      <w:rFonts w:ascii="Georgia" w:hAnsi="Georgia" w:eastAsia="Georgia" w:cs="Georgia"/>
      <w:i/>
      <w:color w:val="666666"/>
      <w:sz w:val="48"/>
      <w:szCs w:val="48"/>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TableNormal0">
    <w:name w:val="TableNormal"/>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http://thetongsweb.net/images/turntypes.jpg" TargetMode="External"/><Relationship Id="rId3" Type="http://schemas.openxmlformats.org/officeDocument/2006/relationships/image" Target="http://thetongsweb.net/images/one_circle_ex.jpg" TargetMode="External"/><Relationship Id="rId4" Type="http://schemas.openxmlformats.org/officeDocument/2006/relationships/image" Target="http://thetongsweb.net/images/two_circle_equal.jpg" TargetMode="External"/><Relationship Id="rId5" Type="http://schemas.openxmlformats.org/officeDocument/2006/relationships/image" Target="http://thetongsweb.net/images/two_circle_ex2.jpg"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19</TotalTime>
  <Application>LibreOffice/26.2.5.2$Windows_X86_64 LibreOffice_project/cd7284b4cbbfeb507e630c1aac019f4157393acb</Application>
  <AppVersion>15.0000</AppVersion>
  <Pages>3</Pages>
  <Words>1030</Words>
  <Characters>5001</Characters>
  <CharactersWithSpaces>6086</CharactersWithSpaces>
  <Paragraphs>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2026-07-07T14:53:00Z</dcterms:created>
  <dc:creator/>
  <dc:description/>
  <dc:language>en-US</dc:language>
  <cp:lastModifiedBy/>
  <cp:lastPrinted>2026-07-07T15:11:00Z</cp:lastPrinted>
  <dcterms:modified xsi:type="dcterms:W3CDTF">2026-09-26T17:45:14Z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